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52"/>
          <w:szCs w:val="52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cs="宋体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eastAsia="zh-CN"/>
        </w:rPr>
        <w:t>福建省</w:t>
      </w:r>
      <w:r>
        <w:rPr>
          <w:rFonts w:hint="eastAsia" w:ascii="宋体" w:hAnsi="宋体" w:cs="宋体"/>
          <w:b/>
          <w:bCs/>
          <w:sz w:val="52"/>
          <w:szCs w:val="52"/>
        </w:rPr>
        <w:t>宗教团体、宗教院校、宗教活动场所接受境外组织和个人捐赠</w:t>
      </w:r>
    </w:p>
    <w:p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申请表</w:t>
      </w:r>
    </w:p>
    <w:p>
      <w:pPr>
        <w:jc w:val="center"/>
        <w:rPr>
          <w:rFonts w:ascii="宋体" w:hAnsi="宋体"/>
          <w:sz w:val="52"/>
          <w:szCs w:val="52"/>
        </w:rPr>
      </w:pPr>
    </w:p>
    <w:p>
      <w:pPr>
        <w:jc w:val="both"/>
        <w:rPr>
          <w:rFonts w:ascii="宋体" w:hAnsi="宋体"/>
          <w:sz w:val="52"/>
          <w:szCs w:val="52"/>
        </w:rPr>
      </w:pPr>
    </w:p>
    <w:p>
      <w:pPr>
        <w:jc w:val="both"/>
        <w:rPr>
          <w:rFonts w:ascii="宋体" w:hAnsi="宋体"/>
          <w:sz w:val="52"/>
          <w:szCs w:val="52"/>
        </w:rPr>
      </w:pPr>
    </w:p>
    <w:p>
      <w:pPr>
        <w:jc w:val="center"/>
        <w:rPr>
          <w:rFonts w:ascii="宋体" w:hAnsi="宋体"/>
          <w:sz w:val="52"/>
          <w:szCs w:val="52"/>
        </w:rPr>
      </w:pPr>
    </w:p>
    <w:p>
      <w:pPr>
        <w:ind w:firstLine="960" w:firstLineChars="200"/>
        <w:rPr>
          <w:rFonts w:ascii="宋体" w:hAnsi="宋体"/>
          <w:sz w:val="48"/>
          <w:szCs w:val="48"/>
          <w:u w:val="single"/>
        </w:rPr>
      </w:pPr>
      <w:r>
        <w:rPr>
          <w:rFonts w:hint="eastAsia" w:ascii="宋体" w:hAnsi="宋体"/>
          <w:sz w:val="48"/>
          <w:szCs w:val="48"/>
        </w:rPr>
        <w:t>申请人：</w:t>
      </w:r>
      <w:r>
        <w:rPr>
          <w:rFonts w:hint="eastAsia" w:ascii="宋体" w:hAnsi="宋体"/>
          <w:sz w:val="48"/>
          <w:szCs w:val="48"/>
          <w:u w:val="single"/>
        </w:rPr>
        <w:t xml:space="preserve">                 </w:t>
      </w:r>
    </w:p>
    <w:p>
      <w:pPr>
        <w:ind w:firstLine="960" w:firstLineChars="200"/>
        <w:rPr>
          <w:rFonts w:ascii="宋体" w:hAnsi="宋体"/>
          <w:sz w:val="48"/>
          <w:szCs w:val="48"/>
          <w:u w:val="single"/>
        </w:rPr>
      </w:pPr>
    </w:p>
    <w:p>
      <w:pPr>
        <w:ind w:firstLine="960" w:firstLineChars="200"/>
        <w:rPr>
          <w:rFonts w:hint="eastAsia" w:ascii="宋体" w:hAnsi="宋体"/>
          <w:sz w:val="48"/>
          <w:szCs w:val="48"/>
          <w:u w:val="single"/>
        </w:rPr>
      </w:pPr>
      <w:r>
        <w:rPr>
          <w:rFonts w:hint="eastAsia" w:ascii="宋体" w:hAnsi="宋体"/>
          <w:sz w:val="48"/>
          <w:szCs w:val="48"/>
        </w:rPr>
        <w:t>填报时间：</w:t>
      </w:r>
      <w:r>
        <w:rPr>
          <w:rFonts w:hint="eastAsia" w:ascii="宋体" w:hAnsi="宋体"/>
          <w:sz w:val="48"/>
          <w:szCs w:val="48"/>
          <w:u w:val="single"/>
        </w:rPr>
        <w:t xml:space="preserve">               </w:t>
      </w:r>
    </w:p>
    <w:p>
      <w:pPr>
        <w:ind w:firstLine="960" w:firstLineChars="200"/>
        <w:rPr>
          <w:rFonts w:hint="eastAsia" w:ascii="宋体" w:hAnsi="宋体"/>
          <w:sz w:val="48"/>
          <w:szCs w:val="48"/>
          <w:u w:val="single"/>
        </w:rPr>
      </w:pPr>
    </w:p>
    <w:p>
      <w:pPr>
        <w:ind w:firstLine="960" w:firstLineChars="200"/>
        <w:rPr>
          <w:rFonts w:hint="eastAsia" w:ascii="宋体" w:hAnsi="宋体"/>
          <w:sz w:val="48"/>
          <w:szCs w:val="48"/>
          <w:u w:val="single"/>
        </w:rPr>
      </w:pPr>
    </w:p>
    <w:p>
      <w:pPr>
        <w:rPr>
          <w:rFonts w:hint="eastAsia" w:ascii="宋体" w:hAnsi="宋体"/>
          <w:sz w:val="48"/>
          <w:szCs w:val="48"/>
          <w:u w:val="single"/>
        </w:rPr>
      </w:pPr>
    </w:p>
    <w:p>
      <w:pPr>
        <w:ind w:firstLine="960" w:firstLineChars="200"/>
        <w:rPr>
          <w:rFonts w:ascii="宋体" w:hAnsi="宋体"/>
          <w:sz w:val="48"/>
          <w:szCs w:val="48"/>
          <w:u w:val="single"/>
        </w:rPr>
      </w:pPr>
    </w:p>
    <w:p>
      <w:pPr>
        <w:jc w:val="center"/>
        <w:rPr>
          <w:rFonts w:ascii="宋体" w:hAnsi="宋体"/>
          <w:sz w:val="48"/>
          <w:szCs w:val="48"/>
          <w:u w:val="single"/>
        </w:rPr>
      </w:pPr>
      <w:r>
        <w:rPr>
          <w:rFonts w:hint="eastAsia" w:ascii="宋体"/>
          <w:bCs/>
          <w:sz w:val="44"/>
          <w:szCs w:val="44"/>
        </w:rPr>
        <w:t>福建省民族与宗教事务厅  制</w:t>
      </w:r>
    </w:p>
    <w:tbl>
      <w:tblPr>
        <w:tblStyle w:val="5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5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申请人名称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统一社会信用代码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法定代表人姓名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法定代表人身份证号码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办理人</w:t>
            </w: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办理人</w:t>
            </w:r>
            <w:r>
              <w:rPr>
                <w:rFonts w:hint="eastAsia"/>
                <w:sz w:val="32"/>
                <w:szCs w:val="32"/>
              </w:rPr>
              <w:t>身份证号码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捐赠单位名称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捐赠单位负责人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80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捐赠金额</w:t>
            </w:r>
          </w:p>
        </w:tc>
        <w:tc>
          <w:tcPr>
            <w:tcW w:w="5724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</w:tbl>
    <w:p>
      <w:p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rPr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6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0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捐赠组织或者个人的信息材料</w:t>
            </w:r>
          </w:p>
        </w:tc>
        <w:tc>
          <w:tcPr>
            <w:tcW w:w="6997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522" w:type="dxa"/>
            <w:vAlign w:val="center"/>
          </w:tcPr>
          <w:p>
            <w:pPr>
              <w:ind w:firstLine="64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捐赠使用计划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4" w:hRule="atLeast"/>
        </w:trPr>
        <w:tc>
          <w:tcPr>
            <w:tcW w:w="8522" w:type="dxa"/>
            <w:vAlign w:val="center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00"/>
    <w:rsid w:val="00047798"/>
    <w:rsid w:val="00132BE5"/>
    <w:rsid w:val="00134FE1"/>
    <w:rsid w:val="00141DBB"/>
    <w:rsid w:val="001C279B"/>
    <w:rsid w:val="003F4889"/>
    <w:rsid w:val="00451D60"/>
    <w:rsid w:val="005E0BE7"/>
    <w:rsid w:val="007221DB"/>
    <w:rsid w:val="00723881"/>
    <w:rsid w:val="00757808"/>
    <w:rsid w:val="007A6A09"/>
    <w:rsid w:val="0089582B"/>
    <w:rsid w:val="008C36B7"/>
    <w:rsid w:val="00930BA5"/>
    <w:rsid w:val="00A3430C"/>
    <w:rsid w:val="00A92A0B"/>
    <w:rsid w:val="00BB0FFA"/>
    <w:rsid w:val="00F13A00"/>
    <w:rsid w:val="00F507FF"/>
    <w:rsid w:val="00FC74BE"/>
    <w:rsid w:val="4D3B114B"/>
    <w:rsid w:val="58767E88"/>
    <w:rsid w:val="6AFBF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新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</Words>
  <Characters>183</Characters>
  <Lines>1</Lines>
  <Paragraphs>1</Paragraphs>
  <TotalTime>3</TotalTime>
  <ScaleCrop>false</ScaleCrop>
  <LinksUpToDate>false</LinksUpToDate>
  <CharactersWithSpaces>213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2020-07-24T14:31:00Z</dcterms:created>
  <dc:creator>Administrator</dc:creator>
  <cp:lastModifiedBy>user</cp:lastModifiedBy>
  <dcterms:modified xsi:type="dcterms:W3CDTF">2024-05-13T16:09:13Z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